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7B6FF" w14:textId="4AE2BA88" w:rsidR="00B251D9" w:rsidRDefault="00B251D9" w:rsidP="00B251D9">
      <w:pPr>
        <w:jc w:val="center"/>
        <w:rPr>
          <w:b/>
          <w:bCs/>
          <w:sz w:val="28"/>
          <w:szCs w:val="28"/>
        </w:rPr>
      </w:pPr>
      <w:r>
        <w:rPr>
          <w:b/>
          <w:bCs/>
          <w:sz w:val="28"/>
          <w:szCs w:val="28"/>
        </w:rPr>
        <w:t>Sermon: Following Jesus, a Costly Calling (Luke 9: 51 – 62)</w:t>
      </w:r>
    </w:p>
    <w:p w14:paraId="0674E825" w14:textId="771AC8E5" w:rsidR="00B251D9" w:rsidRDefault="00B251D9" w:rsidP="00B251D9">
      <w:pPr>
        <w:jc w:val="center"/>
        <w:rPr>
          <w:sz w:val="28"/>
          <w:szCs w:val="28"/>
        </w:rPr>
      </w:pPr>
      <w:r>
        <w:rPr>
          <w:sz w:val="28"/>
          <w:szCs w:val="28"/>
        </w:rPr>
        <w:t>St Paul’s, 26.10.25</w:t>
      </w:r>
    </w:p>
    <w:p w14:paraId="047438AF" w14:textId="6D1D04FE" w:rsidR="00B251D9" w:rsidRDefault="00B251D9" w:rsidP="00B251D9">
      <w:pPr>
        <w:rPr>
          <w:sz w:val="28"/>
          <w:szCs w:val="28"/>
        </w:rPr>
      </w:pPr>
      <w:r>
        <w:rPr>
          <w:sz w:val="28"/>
          <w:szCs w:val="28"/>
        </w:rPr>
        <w:t>Jesus regularly invited people to follow Him and join his Kingdom of God movement.  In Mark 1 Jesus preached that the Kingdom of God had come near.  His challenge was and still is to turn around and believe the Good News. then he calls Peter and Andrew, James and John to “Come, follow me”.</w:t>
      </w:r>
    </w:p>
    <w:p w14:paraId="210DB901" w14:textId="2037BEF8" w:rsidR="00B251D9" w:rsidRDefault="00B251D9" w:rsidP="00B251D9">
      <w:pPr>
        <w:rPr>
          <w:sz w:val="28"/>
          <w:szCs w:val="28"/>
        </w:rPr>
      </w:pPr>
      <w:r>
        <w:rPr>
          <w:sz w:val="28"/>
          <w:szCs w:val="28"/>
        </w:rPr>
        <w:t xml:space="preserve">Jesus was and still is gathering a band of followers who would be with him, who would learn the attitudes and values of God’s Government, </w:t>
      </w:r>
      <w:r w:rsidR="00994DD0">
        <w:rPr>
          <w:sz w:val="28"/>
          <w:szCs w:val="28"/>
        </w:rPr>
        <w:t>wh</w:t>
      </w:r>
      <w:r>
        <w:rPr>
          <w:sz w:val="28"/>
          <w:szCs w:val="28"/>
        </w:rPr>
        <w:t>o grow in their trust of Jesus and be apprentices in his work.</w:t>
      </w:r>
    </w:p>
    <w:p w14:paraId="6DF2A287" w14:textId="34F3B138" w:rsidR="00E51C86" w:rsidRDefault="00E51C86" w:rsidP="00B251D9">
      <w:pPr>
        <w:rPr>
          <w:sz w:val="28"/>
          <w:szCs w:val="28"/>
        </w:rPr>
      </w:pPr>
      <w:r>
        <w:rPr>
          <w:sz w:val="28"/>
          <w:szCs w:val="28"/>
        </w:rPr>
        <w:t xml:space="preserve">Jesus’ invitation to follow him and to experience God’s welcome, forgiveness and peace was </w:t>
      </w:r>
      <w:r w:rsidR="00DC3E59">
        <w:rPr>
          <w:sz w:val="28"/>
          <w:szCs w:val="28"/>
        </w:rPr>
        <w:t xml:space="preserve">and is </w:t>
      </w:r>
      <w:r>
        <w:rPr>
          <w:sz w:val="28"/>
          <w:szCs w:val="28"/>
        </w:rPr>
        <w:t xml:space="preserve">sheer grace.  It is grace from beginning to end as we observe in many of his parables.  Recall the parables in Luke 15.  The 2 lost sons are invited to </w:t>
      </w:r>
      <w:r w:rsidR="00562625">
        <w:rPr>
          <w:sz w:val="28"/>
          <w:szCs w:val="28"/>
        </w:rPr>
        <w:t>be</w:t>
      </w:r>
      <w:r w:rsidR="007744BC">
        <w:rPr>
          <w:sz w:val="28"/>
          <w:szCs w:val="28"/>
        </w:rPr>
        <w:t xml:space="preserve"> </w:t>
      </w:r>
      <w:r w:rsidR="00562625">
        <w:rPr>
          <w:sz w:val="28"/>
          <w:szCs w:val="28"/>
        </w:rPr>
        <w:t xml:space="preserve">reconciled </w:t>
      </w:r>
      <w:r w:rsidR="007744BC">
        <w:rPr>
          <w:sz w:val="28"/>
          <w:szCs w:val="28"/>
        </w:rPr>
        <w:t xml:space="preserve">to the </w:t>
      </w:r>
      <w:r w:rsidR="00EB769C">
        <w:rPr>
          <w:sz w:val="28"/>
          <w:szCs w:val="28"/>
        </w:rPr>
        <w:t>father</w:t>
      </w:r>
      <w:r>
        <w:rPr>
          <w:sz w:val="28"/>
          <w:szCs w:val="28"/>
        </w:rPr>
        <w:t xml:space="preserve"> and enjoy the feast </w:t>
      </w:r>
      <w:r w:rsidR="00DE0930">
        <w:rPr>
          <w:sz w:val="28"/>
          <w:szCs w:val="28"/>
        </w:rPr>
        <w:t>t</w:t>
      </w:r>
      <w:r>
        <w:rPr>
          <w:sz w:val="28"/>
          <w:szCs w:val="28"/>
        </w:rPr>
        <w:t xml:space="preserve">o </w:t>
      </w:r>
      <w:r w:rsidR="00DE0930">
        <w:rPr>
          <w:sz w:val="28"/>
          <w:szCs w:val="28"/>
        </w:rPr>
        <w:t>celebrate</w:t>
      </w:r>
      <w:r>
        <w:rPr>
          <w:sz w:val="28"/>
          <w:szCs w:val="28"/>
        </w:rPr>
        <w:t>.</w:t>
      </w:r>
    </w:p>
    <w:p w14:paraId="77CFC915" w14:textId="5A0CB2E3" w:rsidR="00E51C86" w:rsidRDefault="00E51C86" w:rsidP="00B251D9">
      <w:pPr>
        <w:rPr>
          <w:sz w:val="28"/>
          <w:szCs w:val="28"/>
        </w:rPr>
      </w:pPr>
      <w:r>
        <w:rPr>
          <w:sz w:val="28"/>
          <w:szCs w:val="28"/>
        </w:rPr>
        <w:t xml:space="preserve">It is God’s </w:t>
      </w:r>
      <w:r w:rsidR="00404978">
        <w:rPr>
          <w:sz w:val="28"/>
          <w:szCs w:val="28"/>
        </w:rPr>
        <w:t>extravagant</w:t>
      </w:r>
      <w:r>
        <w:rPr>
          <w:sz w:val="28"/>
          <w:szCs w:val="28"/>
        </w:rPr>
        <w:t xml:space="preserve"> love that means that sent his son in to the world to reconcile us back to himself.</w:t>
      </w:r>
    </w:p>
    <w:p w14:paraId="553E9864" w14:textId="58E5B85F" w:rsidR="00E51C86" w:rsidRDefault="00E51C86" w:rsidP="00B251D9">
      <w:pPr>
        <w:rPr>
          <w:sz w:val="28"/>
          <w:szCs w:val="28"/>
        </w:rPr>
      </w:pPr>
      <w:r>
        <w:rPr>
          <w:sz w:val="28"/>
          <w:szCs w:val="28"/>
        </w:rPr>
        <w:t>Yet Jesus did not shrink back from spelling out the cost of being one of his followers.  In Luke 9 Jesus challenges would be disciples about the cost of following him.</w:t>
      </w:r>
    </w:p>
    <w:p w14:paraId="294AA343" w14:textId="162E0BD4" w:rsidR="00E51C86" w:rsidRDefault="00E51C86" w:rsidP="00B251D9">
      <w:pPr>
        <w:rPr>
          <w:sz w:val="28"/>
          <w:szCs w:val="28"/>
        </w:rPr>
      </w:pPr>
      <w:r>
        <w:rPr>
          <w:sz w:val="28"/>
          <w:szCs w:val="28"/>
        </w:rPr>
        <w:t xml:space="preserve">The first of 3 cameos is an anonymous person </w:t>
      </w:r>
      <w:r w:rsidR="00696F2E">
        <w:rPr>
          <w:sz w:val="28"/>
          <w:szCs w:val="28"/>
        </w:rPr>
        <w:t xml:space="preserve">who </w:t>
      </w:r>
      <w:r>
        <w:rPr>
          <w:sz w:val="28"/>
          <w:szCs w:val="28"/>
        </w:rPr>
        <w:t xml:space="preserve">volunteers to follow Jesus.  Perhaps he had heard Jesus preaching or seen Jesus heal and was drawn to </w:t>
      </w:r>
      <w:r w:rsidR="00C719DA">
        <w:rPr>
          <w:sz w:val="28"/>
          <w:szCs w:val="28"/>
        </w:rPr>
        <w:t>him</w:t>
      </w:r>
      <w:r>
        <w:rPr>
          <w:sz w:val="28"/>
          <w:szCs w:val="28"/>
        </w:rPr>
        <w:t>.  Jesus challenges him, “Birds have roosts and</w:t>
      </w:r>
      <w:r w:rsidR="004D1B34">
        <w:rPr>
          <w:sz w:val="28"/>
          <w:szCs w:val="28"/>
        </w:rPr>
        <w:t xml:space="preserve"> </w:t>
      </w:r>
      <w:r>
        <w:rPr>
          <w:sz w:val="28"/>
          <w:szCs w:val="28"/>
        </w:rPr>
        <w:t xml:space="preserve">foxes have </w:t>
      </w:r>
      <w:r w:rsidR="004D1B34">
        <w:rPr>
          <w:sz w:val="28"/>
          <w:szCs w:val="28"/>
        </w:rPr>
        <w:t>lairs, but the son of man has nowhere to lay his head.”  That is</w:t>
      </w:r>
      <w:r w:rsidR="00B052D2">
        <w:rPr>
          <w:sz w:val="28"/>
          <w:szCs w:val="28"/>
        </w:rPr>
        <w:t xml:space="preserve">, </w:t>
      </w:r>
      <w:r w:rsidR="004D1B34">
        <w:rPr>
          <w:sz w:val="28"/>
          <w:szCs w:val="28"/>
        </w:rPr>
        <w:t xml:space="preserve">Jesus has no permanent home or place to rest at the end of the day.  </w:t>
      </w:r>
      <w:r w:rsidR="00B052D2">
        <w:rPr>
          <w:sz w:val="28"/>
          <w:szCs w:val="28"/>
        </w:rPr>
        <w:t xml:space="preserve">Jesus is asking </w:t>
      </w:r>
      <w:r w:rsidR="0010148B">
        <w:rPr>
          <w:sz w:val="28"/>
          <w:szCs w:val="28"/>
        </w:rPr>
        <w:t>this volunteer, “</w:t>
      </w:r>
      <w:r w:rsidR="004D1B34">
        <w:rPr>
          <w:sz w:val="28"/>
          <w:szCs w:val="28"/>
        </w:rPr>
        <w:t xml:space="preserve">Do you understand that you will be following a leader who suffers, whose work is never finished </w:t>
      </w:r>
      <w:r w:rsidR="0010148B">
        <w:rPr>
          <w:sz w:val="28"/>
          <w:szCs w:val="28"/>
        </w:rPr>
        <w:t>and, in the end,</w:t>
      </w:r>
      <w:r w:rsidR="004D1B34">
        <w:rPr>
          <w:sz w:val="28"/>
          <w:szCs w:val="28"/>
        </w:rPr>
        <w:t xml:space="preserve"> will be rejected.  </w:t>
      </w:r>
      <w:r w:rsidR="00EB769C">
        <w:rPr>
          <w:sz w:val="28"/>
          <w:szCs w:val="28"/>
        </w:rPr>
        <w:t xml:space="preserve">Do you really </w:t>
      </w:r>
      <w:r w:rsidR="00DC111C">
        <w:rPr>
          <w:sz w:val="28"/>
          <w:szCs w:val="28"/>
        </w:rPr>
        <w:t xml:space="preserve">want to sign up </w:t>
      </w:r>
      <w:r w:rsidR="004D1B34">
        <w:rPr>
          <w:sz w:val="28"/>
          <w:szCs w:val="28"/>
        </w:rPr>
        <w:t>for this very different life?</w:t>
      </w:r>
      <w:r w:rsidR="0010148B">
        <w:rPr>
          <w:sz w:val="28"/>
          <w:szCs w:val="28"/>
        </w:rPr>
        <w:t>”</w:t>
      </w:r>
      <w:r w:rsidR="004D1B34">
        <w:rPr>
          <w:sz w:val="28"/>
          <w:szCs w:val="28"/>
        </w:rPr>
        <w:t xml:space="preserve">  </w:t>
      </w:r>
    </w:p>
    <w:p w14:paraId="62CCB104" w14:textId="69C4516D" w:rsidR="004D1B34" w:rsidRDefault="004D1B34" w:rsidP="00B251D9">
      <w:pPr>
        <w:rPr>
          <w:sz w:val="28"/>
          <w:szCs w:val="28"/>
        </w:rPr>
      </w:pPr>
      <w:r>
        <w:rPr>
          <w:sz w:val="28"/>
          <w:szCs w:val="28"/>
        </w:rPr>
        <w:t>There may well be a deeper meaning in the imagery of birds and foxes.  An oppressed people</w:t>
      </w:r>
      <w:r w:rsidR="009D6A86">
        <w:rPr>
          <w:sz w:val="28"/>
          <w:szCs w:val="28"/>
        </w:rPr>
        <w:t>,</w:t>
      </w:r>
      <w:r>
        <w:rPr>
          <w:sz w:val="28"/>
          <w:szCs w:val="28"/>
        </w:rPr>
        <w:t xml:space="preserve"> like the Jewish people under Roman rule, are seldom allowed to speak plainly about their oppression.  They must use symbolic language to express their suffering. “Birds of the air” may be a way of referring to the Gentiles, a symbolic reference to the occupying Roman forces.  Jesus refers to Herod Antipas as “that fox” in Luke 13: 32.</w:t>
      </w:r>
    </w:p>
    <w:p w14:paraId="479322CB" w14:textId="0C8431D9" w:rsidR="004D1B34" w:rsidRDefault="004D1B34" w:rsidP="00B251D9">
      <w:pPr>
        <w:rPr>
          <w:sz w:val="28"/>
          <w:szCs w:val="28"/>
        </w:rPr>
      </w:pPr>
      <w:r>
        <w:rPr>
          <w:sz w:val="28"/>
          <w:szCs w:val="28"/>
        </w:rPr>
        <w:t xml:space="preserve">Jesus may well be </w:t>
      </w:r>
      <w:r w:rsidR="00D45C31">
        <w:rPr>
          <w:sz w:val="28"/>
          <w:szCs w:val="28"/>
        </w:rPr>
        <w:t>referring to the Roman forces and their Herodian leaders in veiled language, “if you want power and influence, go to the birds who feather their nests and follow that fox who manages his affairs with brutal cunning.”</w:t>
      </w:r>
    </w:p>
    <w:p w14:paraId="7B684B57" w14:textId="77777777" w:rsidR="00D45C31" w:rsidRDefault="00D45C31" w:rsidP="00B251D9">
      <w:pPr>
        <w:rPr>
          <w:sz w:val="28"/>
          <w:szCs w:val="28"/>
        </w:rPr>
      </w:pPr>
      <w:r>
        <w:rPr>
          <w:sz w:val="28"/>
          <w:szCs w:val="28"/>
        </w:rPr>
        <w:t>“</w:t>
      </w:r>
    </w:p>
    <w:p w14:paraId="2D3A88F3" w14:textId="63712AC4" w:rsidR="00D45C31" w:rsidRDefault="00D45C31" w:rsidP="00B251D9">
      <w:pPr>
        <w:rPr>
          <w:sz w:val="28"/>
          <w:szCs w:val="28"/>
        </w:rPr>
      </w:pPr>
      <w:r>
        <w:rPr>
          <w:sz w:val="28"/>
          <w:szCs w:val="28"/>
        </w:rPr>
        <w:lastRenderedPageBreak/>
        <w:t>“I am not like them.  Are you serious about wanting to follow a Rabbi who will be rejected?”</w:t>
      </w:r>
    </w:p>
    <w:p w14:paraId="38B08D61" w14:textId="660EEE7E" w:rsidR="00D45C31" w:rsidRDefault="00D45C31" w:rsidP="00B251D9">
      <w:pPr>
        <w:rPr>
          <w:sz w:val="28"/>
          <w:szCs w:val="28"/>
        </w:rPr>
      </w:pPr>
      <w:r>
        <w:rPr>
          <w:sz w:val="28"/>
          <w:szCs w:val="28"/>
        </w:rPr>
        <w:t>How does this volunteer respond to Jesus’ challenge?  We do not know if he tightened his belt and joined Jesus’ crew on the road to Jerusalem, or if he stepped back and watched them pass on.</w:t>
      </w:r>
    </w:p>
    <w:p w14:paraId="339CC4AD" w14:textId="51EF0439" w:rsidR="00D45C31" w:rsidRDefault="00D45C31" w:rsidP="00B251D9">
      <w:pPr>
        <w:rPr>
          <w:sz w:val="28"/>
          <w:szCs w:val="28"/>
        </w:rPr>
      </w:pPr>
      <w:r>
        <w:rPr>
          <w:sz w:val="28"/>
          <w:szCs w:val="28"/>
        </w:rPr>
        <w:t>The unfinished ending is for all who hear or read the gospel to answer.  There is a cost to being a disciple of Jesus, whom Isaiah calls a “suffering servant”.</w:t>
      </w:r>
    </w:p>
    <w:p w14:paraId="204EABC1" w14:textId="653E9E9B" w:rsidR="00D45C31" w:rsidRDefault="004B2FFA" w:rsidP="00B251D9">
      <w:pPr>
        <w:rPr>
          <w:sz w:val="28"/>
          <w:szCs w:val="28"/>
        </w:rPr>
      </w:pPr>
      <w:r>
        <w:rPr>
          <w:sz w:val="28"/>
          <w:szCs w:val="28"/>
        </w:rPr>
        <w:t xml:space="preserve">Consider for a moment how </w:t>
      </w:r>
      <w:r w:rsidR="00667590">
        <w:rPr>
          <w:sz w:val="28"/>
          <w:szCs w:val="28"/>
        </w:rPr>
        <w:t>you would respond</w:t>
      </w:r>
      <w:r w:rsidR="00D45C31">
        <w:rPr>
          <w:sz w:val="28"/>
          <w:szCs w:val="28"/>
        </w:rPr>
        <w:t>?</w:t>
      </w:r>
    </w:p>
    <w:p w14:paraId="4DD8EDD5" w14:textId="032E2FA0" w:rsidR="006C0986" w:rsidRDefault="006C0986" w:rsidP="006C0986">
      <w:pPr>
        <w:rPr>
          <w:sz w:val="28"/>
          <w:szCs w:val="28"/>
        </w:rPr>
      </w:pPr>
      <w:r>
        <w:rPr>
          <w:sz w:val="28"/>
          <w:szCs w:val="28"/>
        </w:rPr>
        <w:t xml:space="preserve">Florence Nightingale was a dedicated Christian.  </w:t>
      </w:r>
      <w:r w:rsidR="001C4998">
        <w:rPr>
          <w:sz w:val="28"/>
          <w:szCs w:val="28"/>
        </w:rPr>
        <w:t xml:space="preserve">She left her wealthy home to work as a nurse </w:t>
      </w:r>
      <w:r w:rsidR="005E4AA9">
        <w:rPr>
          <w:sz w:val="28"/>
          <w:szCs w:val="28"/>
        </w:rPr>
        <w:t xml:space="preserve">with war wounded.  </w:t>
      </w:r>
      <w:r>
        <w:rPr>
          <w:sz w:val="28"/>
          <w:szCs w:val="28"/>
        </w:rPr>
        <w:t xml:space="preserve">Her concern for clean hospital wards and cleaning wounds thoroughly, changed the outcomes of patients and nursing forever.  Her care of patients provided a </w:t>
      </w:r>
      <w:r w:rsidR="005E4AA9">
        <w:rPr>
          <w:sz w:val="28"/>
          <w:szCs w:val="28"/>
        </w:rPr>
        <w:t>much-improved</w:t>
      </w:r>
      <w:r>
        <w:rPr>
          <w:sz w:val="28"/>
          <w:szCs w:val="28"/>
        </w:rPr>
        <w:t xml:space="preserve"> rate of patient recovery.</w:t>
      </w:r>
    </w:p>
    <w:p w14:paraId="45C4FCA8" w14:textId="665DA998" w:rsidR="00D45C31" w:rsidRDefault="00D45C31" w:rsidP="00B251D9">
      <w:pPr>
        <w:rPr>
          <w:sz w:val="28"/>
          <w:szCs w:val="28"/>
        </w:rPr>
      </w:pPr>
      <w:r>
        <w:rPr>
          <w:sz w:val="28"/>
          <w:szCs w:val="28"/>
        </w:rPr>
        <w:t>Then we come to the 2</w:t>
      </w:r>
      <w:r w:rsidRPr="00D45C31">
        <w:rPr>
          <w:sz w:val="28"/>
          <w:szCs w:val="28"/>
          <w:vertAlign w:val="superscript"/>
        </w:rPr>
        <w:t>nd</w:t>
      </w:r>
      <w:r>
        <w:rPr>
          <w:sz w:val="28"/>
          <w:szCs w:val="28"/>
        </w:rPr>
        <w:t xml:space="preserve"> cameo</w:t>
      </w:r>
      <w:r w:rsidR="00934BF1">
        <w:rPr>
          <w:sz w:val="28"/>
          <w:szCs w:val="28"/>
        </w:rPr>
        <w:t xml:space="preserve">.  Jesus </w:t>
      </w:r>
      <w:r>
        <w:rPr>
          <w:sz w:val="28"/>
          <w:szCs w:val="28"/>
        </w:rPr>
        <w:t>invite</w:t>
      </w:r>
      <w:r w:rsidR="00934BF1">
        <w:rPr>
          <w:sz w:val="28"/>
          <w:szCs w:val="28"/>
        </w:rPr>
        <w:t xml:space="preserve">s an unknown person </w:t>
      </w:r>
      <w:r>
        <w:rPr>
          <w:sz w:val="28"/>
          <w:szCs w:val="28"/>
        </w:rPr>
        <w:t xml:space="preserve">to follow </w:t>
      </w:r>
      <w:r w:rsidR="00934BF1">
        <w:rPr>
          <w:sz w:val="28"/>
          <w:szCs w:val="28"/>
        </w:rPr>
        <w:t>him.  The person replies, “</w:t>
      </w:r>
      <w:r w:rsidR="00F538E8">
        <w:rPr>
          <w:sz w:val="28"/>
          <w:szCs w:val="28"/>
        </w:rPr>
        <w:t>L</w:t>
      </w:r>
      <w:r w:rsidR="00934BF1">
        <w:rPr>
          <w:sz w:val="28"/>
          <w:szCs w:val="28"/>
        </w:rPr>
        <w:t>ord first let me go and bury my father.”</w:t>
      </w:r>
    </w:p>
    <w:p w14:paraId="61756F05" w14:textId="577BB1B8" w:rsidR="00934BF1" w:rsidRDefault="00934BF1" w:rsidP="00B251D9">
      <w:pPr>
        <w:rPr>
          <w:sz w:val="28"/>
          <w:szCs w:val="28"/>
        </w:rPr>
      </w:pPr>
      <w:r>
        <w:rPr>
          <w:sz w:val="28"/>
          <w:szCs w:val="28"/>
        </w:rPr>
        <w:t>This reply sounds strange to us.  If his father had passed away, why wasn’t he keeping vigil and supporting his bereaved family?  Why wasn’t he assisting with the funeral arrangements as would be expected?</w:t>
      </w:r>
    </w:p>
    <w:p w14:paraId="09DFDDCB" w14:textId="7C07C019" w:rsidR="00934BF1" w:rsidRDefault="00934BF1" w:rsidP="00B251D9">
      <w:pPr>
        <w:rPr>
          <w:sz w:val="28"/>
          <w:szCs w:val="28"/>
        </w:rPr>
      </w:pPr>
      <w:r>
        <w:rPr>
          <w:sz w:val="28"/>
          <w:szCs w:val="28"/>
        </w:rPr>
        <w:t xml:space="preserve">Well because the man’s father was not dead.  The phrase, “to bury one’s father” is a M/E idiom referring to a son’s duty to remain at home and care for his parents until they are respectfully laid to rest.  Only after he has fulfilled these duties could he consider following Jesus.  The phrase, “to bury one’s father” is still used in the M/E today when young men are considering moving to another country.  </w:t>
      </w:r>
      <w:r w:rsidR="00982211">
        <w:rPr>
          <w:sz w:val="28"/>
          <w:szCs w:val="28"/>
        </w:rPr>
        <w:t xml:space="preserve">They are asked, </w:t>
      </w:r>
      <w:r>
        <w:rPr>
          <w:sz w:val="28"/>
          <w:szCs w:val="28"/>
        </w:rPr>
        <w:t xml:space="preserve">“What about your duty to your parents?” </w:t>
      </w:r>
    </w:p>
    <w:p w14:paraId="2CE3F62E" w14:textId="28026873" w:rsidR="003D4701" w:rsidRDefault="003D4701" w:rsidP="00B251D9">
      <w:pPr>
        <w:rPr>
          <w:sz w:val="28"/>
          <w:szCs w:val="28"/>
        </w:rPr>
      </w:pPr>
      <w:r>
        <w:rPr>
          <w:sz w:val="28"/>
          <w:szCs w:val="28"/>
        </w:rPr>
        <w:t>The person being recruited by Jesus is saying in effect, “my community and my family make certain demands of me.  These cultural expectations are very strong.  Surely you don’t expect me to violate the expectations of my community?”</w:t>
      </w:r>
    </w:p>
    <w:p w14:paraId="30583C10" w14:textId="56FB3E14" w:rsidR="003D4701" w:rsidRDefault="003D4701" w:rsidP="00B251D9">
      <w:pPr>
        <w:rPr>
          <w:sz w:val="28"/>
          <w:szCs w:val="28"/>
        </w:rPr>
      </w:pPr>
      <w:proofErr w:type="gramStart"/>
      <w:r>
        <w:rPr>
          <w:sz w:val="28"/>
          <w:szCs w:val="28"/>
        </w:rPr>
        <w:t>Actually, this</w:t>
      </w:r>
      <w:proofErr w:type="gramEnd"/>
      <w:r>
        <w:rPr>
          <w:sz w:val="28"/>
          <w:szCs w:val="28"/>
        </w:rPr>
        <w:t xml:space="preserve"> is precisely what Jesus is asking.  The anonymous recruit wants to indefinitely defer following Jesus.</w:t>
      </w:r>
    </w:p>
    <w:p w14:paraId="274DA243" w14:textId="6D725A33" w:rsidR="003D4701" w:rsidRDefault="003D4701" w:rsidP="00B251D9">
      <w:pPr>
        <w:rPr>
          <w:sz w:val="28"/>
          <w:szCs w:val="28"/>
        </w:rPr>
      </w:pPr>
      <w:r>
        <w:rPr>
          <w:sz w:val="28"/>
          <w:szCs w:val="28"/>
        </w:rPr>
        <w:t>Jesus counters, proclaiming the Kingdom of God as a present reality is a top priority.  Let the spiritually dead take care of traditional cultural responsibilities.</w:t>
      </w:r>
    </w:p>
    <w:p w14:paraId="54405E69" w14:textId="697D39F1" w:rsidR="003D4701" w:rsidRDefault="003D4701" w:rsidP="00B251D9">
      <w:pPr>
        <w:rPr>
          <w:sz w:val="28"/>
          <w:szCs w:val="28"/>
        </w:rPr>
      </w:pPr>
      <w:r>
        <w:rPr>
          <w:sz w:val="28"/>
          <w:szCs w:val="28"/>
        </w:rPr>
        <w:t>What does this person who is invited to follow Jesus do?  He has a very tough decision to make.  We do not know!</w:t>
      </w:r>
    </w:p>
    <w:p w14:paraId="13F544F1" w14:textId="16426A65" w:rsidR="003D4701" w:rsidRDefault="003D4701" w:rsidP="00B251D9">
      <w:pPr>
        <w:rPr>
          <w:sz w:val="28"/>
          <w:szCs w:val="28"/>
        </w:rPr>
      </w:pPr>
      <w:r>
        <w:rPr>
          <w:sz w:val="28"/>
          <w:szCs w:val="28"/>
        </w:rPr>
        <w:lastRenderedPageBreak/>
        <w:t>How do we respond to Jesus</w:t>
      </w:r>
      <w:r w:rsidR="00EA246C">
        <w:rPr>
          <w:sz w:val="28"/>
          <w:szCs w:val="28"/>
        </w:rPr>
        <w:t>’</w:t>
      </w:r>
      <w:r>
        <w:rPr>
          <w:sz w:val="28"/>
          <w:szCs w:val="28"/>
        </w:rPr>
        <w:t xml:space="preserve"> invitation to follow him and labour for his good government, the Kingdom of God?   Do we put it off because of other priorities?  C</w:t>
      </w:r>
      <w:r w:rsidR="00EA246C">
        <w:rPr>
          <w:sz w:val="28"/>
          <w:szCs w:val="28"/>
        </w:rPr>
        <w:t>ommunity</w:t>
      </w:r>
      <w:r>
        <w:rPr>
          <w:sz w:val="28"/>
          <w:szCs w:val="28"/>
        </w:rPr>
        <w:t xml:space="preserve"> expectations, peer pressure, </w:t>
      </w:r>
      <w:r w:rsidR="00EA246C">
        <w:rPr>
          <w:sz w:val="28"/>
          <w:szCs w:val="28"/>
        </w:rPr>
        <w:t>family expectations can all divert our attention and limit our following of Jesus.</w:t>
      </w:r>
    </w:p>
    <w:p w14:paraId="75EC0F80" w14:textId="77777777" w:rsidR="007C005C" w:rsidRDefault="007C005C" w:rsidP="007C005C">
      <w:pPr>
        <w:rPr>
          <w:sz w:val="28"/>
          <w:szCs w:val="28"/>
        </w:rPr>
      </w:pPr>
      <w:r>
        <w:rPr>
          <w:sz w:val="28"/>
          <w:szCs w:val="28"/>
        </w:rPr>
        <w:t>Have you ever heard of Eric Liddle?  As a young man he was a champion runner and rugby player.  He was chosen to represent the UK at the 1924 Paris Olympic Games.  His favoured race was the 100m.  However, it turned out that the 100m was scheduled for a Sunday.  Eric, a committed Christian, made the difficult decision not to run on Sunday.  He was seriously criticised for this decision.  He chose to run in the 400m instead.  He ran at a blistering pace and beat his closest rival by 5 – 6 m, setting a new world record in the process.</w:t>
      </w:r>
    </w:p>
    <w:p w14:paraId="7C1B9988" w14:textId="77777777" w:rsidR="007C005C" w:rsidRDefault="007C005C" w:rsidP="007C005C">
      <w:pPr>
        <w:rPr>
          <w:sz w:val="28"/>
          <w:szCs w:val="28"/>
        </w:rPr>
      </w:pPr>
      <w:r>
        <w:rPr>
          <w:sz w:val="28"/>
          <w:szCs w:val="28"/>
        </w:rPr>
        <w:t>Later he went to China a missionary.  During WW 2 he was imprisoned.  Despite the appalling conditions, Eric believed that God had placed him there to help others.  He gave time and energy to helping the children and seeking to meet their needs.  When Winston Churchill arranged for his release, Eric insisted that a young pregnant woman be sent home instead.  He lived a life of faithful service to his LORD.</w:t>
      </w:r>
    </w:p>
    <w:p w14:paraId="49DDF64F" w14:textId="77777777" w:rsidR="007C005C" w:rsidRDefault="007C005C" w:rsidP="007C005C">
      <w:pPr>
        <w:rPr>
          <w:sz w:val="28"/>
          <w:szCs w:val="28"/>
        </w:rPr>
      </w:pPr>
      <w:r>
        <w:rPr>
          <w:sz w:val="28"/>
          <w:szCs w:val="28"/>
        </w:rPr>
        <w:t>Movie, chariots of Fire about his early life.</w:t>
      </w:r>
    </w:p>
    <w:p w14:paraId="1E4F2E72" w14:textId="558BBDC9" w:rsidR="004B2739" w:rsidRDefault="004B2739" w:rsidP="00B251D9">
      <w:pPr>
        <w:rPr>
          <w:sz w:val="28"/>
          <w:szCs w:val="28"/>
        </w:rPr>
      </w:pPr>
      <w:r>
        <w:rPr>
          <w:sz w:val="28"/>
          <w:szCs w:val="28"/>
        </w:rPr>
        <w:t>I</w:t>
      </w:r>
      <w:r w:rsidR="00EA246C">
        <w:rPr>
          <w:sz w:val="28"/>
          <w:szCs w:val="28"/>
        </w:rPr>
        <w:t>N</w:t>
      </w:r>
      <w:r>
        <w:rPr>
          <w:sz w:val="28"/>
          <w:szCs w:val="28"/>
        </w:rPr>
        <w:t xml:space="preserve"> </w:t>
      </w:r>
      <w:r w:rsidR="00EA246C">
        <w:rPr>
          <w:sz w:val="28"/>
          <w:szCs w:val="28"/>
        </w:rPr>
        <w:t>cameo</w:t>
      </w:r>
      <w:r>
        <w:rPr>
          <w:sz w:val="28"/>
          <w:szCs w:val="28"/>
        </w:rPr>
        <w:t xml:space="preserve"> 3 we mee</w:t>
      </w:r>
      <w:r w:rsidR="00C2130A">
        <w:rPr>
          <w:sz w:val="28"/>
          <w:szCs w:val="28"/>
        </w:rPr>
        <w:t>t</w:t>
      </w:r>
      <w:r>
        <w:rPr>
          <w:sz w:val="28"/>
          <w:szCs w:val="28"/>
        </w:rPr>
        <w:t xml:space="preserve"> another volunteer</w:t>
      </w:r>
      <w:r w:rsidR="003C6D67">
        <w:rPr>
          <w:sz w:val="28"/>
          <w:szCs w:val="28"/>
        </w:rPr>
        <w:t>,</w:t>
      </w:r>
      <w:r>
        <w:rPr>
          <w:sz w:val="28"/>
          <w:szCs w:val="28"/>
        </w:rPr>
        <w:t xml:space="preserve"> but this unknown person comes with pre-conditions.  Presumably he want</w:t>
      </w:r>
      <w:r w:rsidR="003C6D67">
        <w:rPr>
          <w:sz w:val="28"/>
          <w:szCs w:val="28"/>
        </w:rPr>
        <w:t>s</w:t>
      </w:r>
      <w:r>
        <w:rPr>
          <w:sz w:val="28"/>
          <w:szCs w:val="28"/>
        </w:rPr>
        <w:t xml:space="preserve"> to return home and say farewell to those at home.  There is a precedent for this behaviour.  In 1 Kings 19: 20 Elisha requested permission f</w:t>
      </w:r>
      <w:r w:rsidR="003C6D67">
        <w:rPr>
          <w:sz w:val="28"/>
          <w:szCs w:val="28"/>
        </w:rPr>
        <w:t>r</w:t>
      </w:r>
      <w:r>
        <w:rPr>
          <w:sz w:val="28"/>
          <w:szCs w:val="28"/>
        </w:rPr>
        <w:t>o</w:t>
      </w:r>
      <w:r w:rsidR="00142C2E">
        <w:rPr>
          <w:sz w:val="28"/>
          <w:szCs w:val="28"/>
        </w:rPr>
        <w:t>m</w:t>
      </w:r>
      <w:r>
        <w:rPr>
          <w:sz w:val="28"/>
          <w:szCs w:val="28"/>
        </w:rPr>
        <w:t xml:space="preserve"> his teacher Elijah to go home a say farewell to his family. Elisha’s is given permission to leave his family and there is a big goodbye feast before he </w:t>
      </w:r>
      <w:r w:rsidR="00142C2E">
        <w:rPr>
          <w:sz w:val="28"/>
          <w:szCs w:val="28"/>
        </w:rPr>
        <w:t>departs</w:t>
      </w:r>
      <w:r>
        <w:rPr>
          <w:sz w:val="28"/>
          <w:szCs w:val="28"/>
        </w:rPr>
        <w:t>.</w:t>
      </w:r>
    </w:p>
    <w:p w14:paraId="1F77144B" w14:textId="70B31300" w:rsidR="004B2739" w:rsidRDefault="004B2739" w:rsidP="00B251D9">
      <w:pPr>
        <w:rPr>
          <w:sz w:val="28"/>
          <w:szCs w:val="28"/>
        </w:rPr>
      </w:pPr>
      <w:r>
        <w:rPr>
          <w:sz w:val="28"/>
          <w:szCs w:val="28"/>
        </w:rPr>
        <w:t>The other thing to notice is the Greek word translated “to say farewell” (</w:t>
      </w:r>
      <w:proofErr w:type="spellStart"/>
      <w:r>
        <w:rPr>
          <w:sz w:val="28"/>
          <w:szCs w:val="28"/>
        </w:rPr>
        <w:t>apotasso</w:t>
      </w:r>
      <w:proofErr w:type="spellEnd"/>
      <w:r>
        <w:rPr>
          <w:sz w:val="28"/>
          <w:szCs w:val="28"/>
        </w:rPr>
        <w:t>) is translated in every other NT reference as “to take leave of”.</w:t>
      </w:r>
    </w:p>
    <w:p w14:paraId="068C5E27" w14:textId="07B5CE13" w:rsidR="004B2739" w:rsidRDefault="004B2739" w:rsidP="00B251D9">
      <w:pPr>
        <w:rPr>
          <w:sz w:val="28"/>
          <w:szCs w:val="28"/>
        </w:rPr>
      </w:pPr>
      <w:r>
        <w:rPr>
          <w:sz w:val="28"/>
          <w:szCs w:val="28"/>
        </w:rPr>
        <w:t xml:space="preserve">In M/E culture the person about to leave must request permission </w:t>
      </w:r>
      <w:r w:rsidR="00D62FDD">
        <w:rPr>
          <w:sz w:val="28"/>
          <w:szCs w:val="28"/>
        </w:rPr>
        <w:t>from those who remain at home.  If permission is granted</w:t>
      </w:r>
      <w:r w:rsidR="0087379F">
        <w:rPr>
          <w:sz w:val="28"/>
          <w:szCs w:val="28"/>
        </w:rPr>
        <w:t>,</w:t>
      </w:r>
      <w:r w:rsidR="00D62FDD">
        <w:rPr>
          <w:sz w:val="28"/>
          <w:szCs w:val="28"/>
        </w:rPr>
        <w:t xml:space="preserve"> they bless the person with “May you go in safety” or “May God go with you.”</w:t>
      </w:r>
    </w:p>
    <w:p w14:paraId="22D4616C" w14:textId="40E5EE7F" w:rsidR="00D62FDD" w:rsidRDefault="00D62FDD" w:rsidP="00B251D9">
      <w:pPr>
        <w:rPr>
          <w:sz w:val="28"/>
          <w:szCs w:val="28"/>
        </w:rPr>
      </w:pPr>
      <w:r>
        <w:rPr>
          <w:sz w:val="28"/>
          <w:szCs w:val="28"/>
        </w:rPr>
        <w:t>Our volunteer is asking Jesus for permission to submit his desire to follow Jesus to his father’s authority.</w:t>
      </w:r>
    </w:p>
    <w:p w14:paraId="758264FC" w14:textId="6E71A0FE" w:rsidR="00D62FDD" w:rsidRDefault="00D62FDD" w:rsidP="00B251D9">
      <w:pPr>
        <w:rPr>
          <w:sz w:val="28"/>
          <w:szCs w:val="28"/>
        </w:rPr>
      </w:pPr>
      <w:r>
        <w:rPr>
          <w:sz w:val="28"/>
          <w:szCs w:val="28"/>
        </w:rPr>
        <w:t xml:space="preserve">Consider, would you give your blessing to your teenage son or daughter to join a group following a young and suspect </w:t>
      </w:r>
      <w:r w:rsidR="006723DF">
        <w:rPr>
          <w:sz w:val="28"/>
          <w:szCs w:val="28"/>
        </w:rPr>
        <w:t>R</w:t>
      </w:r>
      <w:r>
        <w:rPr>
          <w:sz w:val="28"/>
          <w:szCs w:val="28"/>
        </w:rPr>
        <w:t>abbi?  Everyone knows that the father will refuse permission to let his son go off on such a</w:t>
      </w:r>
      <w:r w:rsidR="00981DF7">
        <w:rPr>
          <w:sz w:val="28"/>
          <w:szCs w:val="28"/>
        </w:rPr>
        <w:t>n</w:t>
      </w:r>
      <w:r>
        <w:rPr>
          <w:sz w:val="28"/>
          <w:szCs w:val="28"/>
        </w:rPr>
        <w:t xml:space="preserve"> enterprise.</w:t>
      </w:r>
    </w:p>
    <w:p w14:paraId="0C6C201B" w14:textId="2A9379C1" w:rsidR="004D1B34" w:rsidRDefault="00D62FDD" w:rsidP="00B251D9">
      <w:pPr>
        <w:rPr>
          <w:sz w:val="28"/>
          <w:szCs w:val="28"/>
        </w:rPr>
      </w:pPr>
      <w:r>
        <w:rPr>
          <w:sz w:val="28"/>
          <w:szCs w:val="28"/>
        </w:rPr>
        <w:lastRenderedPageBreak/>
        <w:t xml:space="preserve">Our volunteer is saying in effect that his father’s authority is greater than Jesus’ authority.  In the </w:t>
      </w:r>
      <w:r w:rsidR="006723DF">
        <w:rPr>
          <w:sz w:val="28"/>
          <w:szCs w:val="28"/>
        </w:rPr>
        <w:t xml:space="preserve">traditional </w:t>
      </w:r>
      <w:r>
        <w:rPr>
          <w:sz w:val="28"/>
          <w:szCs w:val="28"/>
        </w:rPr>
        <w:t>M/E a father’s authority was supreme.</w:t>
      </w:r>
    </w:p>
    <w:p w14:paraId="39598B96" w14:textId="604DD093" w:rsidR="00D62FDD" w:rsidRDefault="00D62FDD" w:rsidP="00B251D9">
      <w:pPr>
        <w:rPr>
          <w:sz w:val="28"/>
          <w:szCs w:val="28"/>
        </w:rPr>
      </w:pPr>
      <w:r>
        <w:rPr>
          <w:sz w:val="28"/>
          <w:szCs w:val="28"/>
        </w:rPr>
        <w:t>Jesus’ reply is remarkable for Jesus claims a higher authority than a 1</w:t>
      </w:r>
      <w:r w:rsidRPr="00D62FDD">
        <w:rPr>
          <w:sz w:val="28"/>
          <w:szCs w:val="28"/>
          <w:vertAlign w:val="superscript"/>
        </w:rPr>
        <w:t>st</w:t>
      </w:r>
      <w:r>
        <w:rPr>
          <w:sz w:val="28"/>
          <w:szCs w:val="28"/>
        </w:rPr>
        <w:t xml:space="preserve"> century M/E father.</w:t>
      </w:r>
    </w:p>
    <w:p w14:paraId="2E151112" w14:textId="4B77294B" w:rsidR="00D62FDD" w:rsidRDefault="00D62FDD" w:rsidP="00B251D9">
      <w:pPr>
        <w:rPr>
          <w:sz w:val="28"/>
          <w:szCs w:val="28"/>
        </w:rPr>
      </w:pPr>
      <w:r>
        <w:rPr>
          <w:sz w:val="28"/>
          <w:szCs w:val="28"/>
        </w:rPr>
        <w:t>When this text was explained to a class of M/E seminary students in 1980s, they turned white in shock at Jesus claim.</w:t>
      </w:r>
    </w:p>
    <w:p w14:paraId="04BCAE97" w14:textId="5406B9DF" w:rsidR="00D62FDD" w:rsidRDefault="00D62FDD" w:rsidP="00B251D9">
      <w:pPr>
        <w:rPr>
          <w:sz w:val="28"/>
          <w:szCs w:val="28"/>
        </w:rPr>
      </w:pPr>
      <w:r>
        <w:rPr>
          <w:sz w:val="28"/>
          <w:szCs w:val="28"/>
        </w:rPr>
        <w:t xml:space="preserve">Jesus concludes this brief and challenging </w:t>
      </w:r>
      <w:r w:rsidR="00464452">
        <w:rPr>
          <w:sz w:val="28"/>
          <w:szCs w:val="28"/>
        </w:rPr>
        <w:t xml:space="preserve">interchange with these 3 </w:t>
      </w:r>
      <w:r w:rsidR="00D47E06">
        <w:rPr>
          <w:sz w:val="28"/>
          <w:szCs w:val="28"/>
        </w:rPr>
        <w:t>p</w:t>
      </w:r>
      <w:r w:rsidR="00E93040">
        <w:rPr>
          <w:sz w:val="28"/>
          <w:szCs w:val="28"/>
        </w:rPr>
        <w:t>r</w:t>
      </w:r>
      <w:r w:rsidR="00D47E06">
        <w:rPr>
          <w:sz w:val="28"/>
          <w:szCs w:val="28"/>
        </w:rPr>
        <w:t>ospective disciples</w:t>
      </w:r>
      <w:r w:rsidR="00E93040">
        <w:rPr>
          <w:sz w:val="28"/>
          <w:szCs w:val="28"/>
        </w:rPr>
        <w:t xml:space="preserve">, </w:t>
      </w:r>
      <w:r w:rsidR="00464452">
        <w:rPr>
          <w:sz w:val="28"/>
          <w:szCs w:val="28"/>
        </w:rPr>
        <w:t>with a pithy metaphor, “No-one who puts his hand to the plough and looks back is fit for the Kingdom of God”.</w:t>
      </w:r>
    </w:p>
    <w:p w14:paraId="207D7655" w14:textId="6CB932B1" w:rsidR="00464452" w:rsidRDefault="00AF1503" w:rsidP="00B251D9">
      <w:pPr>
        <w:rPr>
          <w:sz w:val="28"/>
          <w:szCs w:val="28"/>
        </w:rPr>
      </w:pPr>
      <w:r>
        <w:rPr>
          <w:sz w:val="28"/>
          <w:szCs w:val="28"/>
        </w:rPr>
        <w:t>Again,</w:t>
      </w:r>
      <w:r w:rsidR="00464452">
        <w:rPr>
          <w:sz w:val="28"/>
          <w:szCs w:val="28"/>
        </w:rPr>
        <w:t xml:space="preserve"> some explanation is needed.  The very light wooden Palestinian plough is difficult to control.  It is guided with one hand while the other hand holds a goad to guide the oxen who pull the plough.</w:t>
      </w:r>
    </w:p>
    <w:p w14:paraId="49E64B59" w14:textId="2115944D" w:rsidR="00464452" w:rsidRDefault="00464452" w:rsidP="00B251D9">
      <w:pPr>
        <w:rPr>
          <w:sz w:val="28"/>
          <w:szCs w:val="28"/>
        </w:rPr>
      </w:pPr>
      <w:r>
        <w:rPr>
          <w:sz w:val="28"/>
          <w:szCs w:val="28"/>
        </w:rPr>
        <w:t>The single hand must keep the plough upright while at the same time regulate the depth of the plough with downward pressure.  The person ploughing must lift the plough over the stones and rocks in the soil, all the while looking over the oxen to keep the furrow straight.  The</w:t>
      </w:r>
      <w:r w:rsidR="00E93040">
        <w:rPr>
          <w:sz w:val="28"/>
          <w:szCs w:val="28"/>
        </w:rPr>
        <w:t xml:space="preserve"> </w:t>
      </w:r>
      <w:r>
        <w:rPr>
          <w:sz w:val="28"/>
          <w:szCs w:val="28"/>
        </w:rPr>
        <w:t>task is demanding and requires constant attention and considerable dexterity.</w:t>
      </w:r>
    </w:p>
    <w:p w14:paraId="6EDAFA24" w14:textId="31C479D1" w:rsidR="00464452" w:rsidRDefault="00464452" w:rsidP="00B251D9">
      <w:pPr>
        <w:rPr>
          <w:sz w:val="28"/>
          <w:szCs w:val="28"/>
        </w:rPr>
      </w:pPr>
      <w:r>
        <w:rPr>
          <w:sz w:val="28"/>
          <w:szCs w:val="28"/>
        </w:rPr>
        <w:t>If the</w:t>
      </w:r>
      <w:r w:rsidR="00552D66">
        <w:rPr>
          <w:sz w:val="28"/>
          <w:szCs w:val="28"/>
        </w:rPr>
        <w:t xml:space="preserve"> </w:t>
      </w:r>
      <w:r>
        <w:rPr>
          <w:sz w:val="28"/>
          <w:szCs w:val="28"/>
        </w:rPr>
        <w:t xml:space="preserve">ploughman </w:t>
      </w:r>
      <w:r w:rsidR="00EC44E7">
        <w:rPr>
          <w:sz w:val="28"/>
          <w:szCs w:val="28"/>
        </w:rPr>
        <w:t xml:space="preserve">looks </w:t>
      </w:r>
      <w:r>
        <w:rPr>
          <w:sz w:val="28"/>
          <w:szCs w:val="28"/>
        </w:rPr>
        <w:t>around or is distracted, the furrow will become crooked</w:t>
      </w:r>
      <w:r w:rsidR="00EC44E7">
        <w:rPr>
          <w:sz w:val="28"/>
          <w:szCs w:val="28"/>
        </w:rPr>
        <w:t>,</w:t>
      </w:r>
      <w:r>
        <w:rPr>
          <w:sz w:val="28"/>
          <w:szCs w:val="28"/>
        </w:rPr>
        <w:t xml:space="preserve"> destroying the work already done o</w:t>
      </w:r>
      <w:r w:rsidR="00EE6EC7">
        <w:rPr>
          <w:sz w:val="28"/>
          <w:szCs w:val="28"/>
        </w:rPr>
        <w:t>r</w:t>
      </w:r>
      <w:r>
        <w:rPr>
          <w:sz w:val="28"/>
          <w:szCs w:val="28"/>
        </w:rPr>
        <w:t xml:space="preserve"> making the next furrows more difficult to plough.  The ground would usually be</w:t>
      </w:r>
      <w:r w:rsidR="00552D66">
        <w:rPr>
          <w:sz w:val="28"/>
          <w:szCs w:val="28"/>
        </w:rPr>
        <w:t xml:space="preserve"> </w:t>
      </w:r>
      <w:r>
        <w:rPr>
          <w:sz w:val="28"/>
          <w:szCs w:val="28"/>
        </w:rPr>
        <w:t xml:space="preserve">ploughed 4 times in a season.  </w:t>
      </w:r>
      <w:r w:rsidR="00EC44E7">
        <w:rPr>
          <w:sz w:val="28"/>
          <w:szCs w:val="28"/>
        </w:rPr>
        <w:t xml:space="preserve">The livelihood of </w:t>
      </w:r>
      <w:r w:rsidR="002A5310">
        <w:rPr>
          <w:sz w:val="28"/>
          <w:szCs w:val="28"/>
        </w:rPr>
        <w:t xml:space="preserve">the </w:t>
      </w:r>
      <w:r w:rsidR="00EC6A07">
        <w:rPr>
          <w:sz w:val="28"/>
          <w:szCs w:val="28"/>
        </w:rPr>
        <w:t>f</w:t>
      </w:r>
      <w:r>
        <w:rPr>
          <w:sz w:val="28"/>
          <w:szCs w:val="28"/>
        </w:rPr>
        <w:t>amil</w:t>
      </w:r>
      <w:r w:rsidR="002A5310">
        <w:rPr>
          <w:sz w:val="28"/>
          <w:szCs w:val="28"/>
        </w:rPr>
        <w:t>y</w:t>
      </w:r>
      <w:r w:rsidR="00552D66">
        <w:rPr>
          <w:sz w:val="28"/>
          <w:szCs w:val="28"/>
        </w:rPr>
        <w:t xml:space="preserve"> w</w:t>
      </w:r>
      <w:r w:rsidR="002A5310">
        <w:rPr>
          <w:sz w:val="28"/>
          <w:szCs w:val="28"/>
        </w:rPr>
        <w:t>as</w:t>
      </w:r>
      <w:r w:rsidR="00552D66">
        <w:rPr>
          <w:sz w:val="28"/>
          <w:szCs w:val="28"/>
        </w:rPr>
        <w:t xml:space="preserve"> at stake.  If the piece of land was compromised by poor ploughing</w:t>
      </w:r>
      <w:r w:rsidR="002A5310">
        <w:rPr>
          <w:sz w:val="28"/>
          <w:szCs w:val="28"/>
        </w:rPr>
        <w:t>,</w:t>
      </w:r>
      <w:r w:rsidR="00552D66">
        <w:rPr>
          <w:sz w:val="28"/>
          <w:szCs w:val="28"/>
        </w:rPr>
        <w:t xml:space="preserve"> it could affect the harvest and the future wellbeing of the family.</w:t>
      </w:r>
    </w:p>
    <w:p w14:paraId="3185A5A4" w14:textId="760F3930" w:rsidR="00552D66" w:rsidRDefault="00552D66" w:rsidP="00B251D9">
      <w:pPr>
        <w:rPr>
          <w:sz w:val="28"/>
          <w:szCs w:val="28"/>
        </w:rPr>
      </w:pPr>
      <w:r>
        <w:rPr>
          <w:sz w:val="28"/>
          <w:szCs w:val="28"/>
        </w:rPr>
        <w:t>Clearly ploughing was a serious demanding task.</w:t>
      </w:r>
    </w:p>
    <w:p w14:paraId="628B6435" w14:textId="79EB36A7" w:rsidR="00552D66" w:rsidRDefault="00552D66" w:rsidP="00B251D9">
      <w:pPr>
        <w:rPr>
          <w:sz w:val="28"/>
          <w:szCs w:val="28"/>
        </w:rPr>
      </w:pPr>
      <w:r>
        <w:rPr>
          <w:sz w:val="28"/>
          <w:szCs w:val="28"/>
        </w:rPr>
        <w:t>Jesus is claiming a superior authority to parents or guardians.  When there is tension between loyalty to Jesus and loyalty to family, it can be excruciatingly painful.</w:t>
      </w:r>
      <w:r w:rsidR="00EC6A07">
        <w:rPr>
          <w:sz w:val="28"/>
          <w:szCs w:val="28"/>
        </w:rPr>
        <w:t xml:space="preserve">  This is particula</w:t>
      </w:r>
      <w:r w:rsidR="00663B6B">
        <w:rPr>
          <w:sz w:val="28"/>
          <w:szCs w:val="28"/>
        </w:rPr>
        <w:t>rly so when a Muslim converts to follow Jesus Christ.</w:t>
      </w:r>
    </w:p>
    <w:p w14:paraId="2EAA0DE9" w14:textId="56FE78B4" w:rsidR="00552D66" w:rsidRDefault="00552D66" w:rsidP="00B251D9">
      <w:pPr>
        <w:rPr>
          <w:sz w:val="28"/>
          <w:szCs w:val="28"/>
        </w:rPr>
      </w:pPr>
      <w:r>
        <w:rPr>
          <w:sz w:val="28"/>
          <w:szCs w:val="28"/>
        </w:rPr>
        <w:t>This is truly one of Jesus hard sayings!</w:t>
      </w:r>
    </w:p>
    <w:p w14:paraId="6DEB558F" w14:textId="50C76D6C" w:rsidR="00552D66" w:rsidRDefault="00552D66" w:rsidP="00B251D9">
      <w:pPr>
        <w:rPr>
          <w:sz w:val="28"/>
          <w:szCs w:val="28"/>
        </w:rPr>
      </w:pPr>
      <w:r>
        <w:rPr>
          <w:sz w:val="28"/>
          <w:szCs w:val="28"/>
        </w:rPr>
        <w:t>Jesus is not wanting us to sign up for a limited time</w:t>
      </w:r>
      <w:r w:rsidR="00560915">
        <w:rPr>
          <w:sz w:val="28"/>
          <w:szCs w:val="28"/>
        </w:rPr>
        <w:t>,</w:t>
      </w:r>
      <w:r>
        <w:rPr>
          <w:sz w:val="28"/>
          <w:szCs w:val="28"/>
        </w:rPr>
        <w:t xml:space="preserve"> </w:t>
      </w:r>
      <w:proofErr w:type="gramStart"/>
      <w:r>
        <w:rPr>
          <w:sz w:val="28"/>
          <w:szCs w:val="28"/>
        </w:rPr>
        <w:t>similar to</w:t>
      </w:r>
      <w:proofErr w:type="gramEnd"/>
      <w:r>
        <w:rPr>
          <w:sz w:val="28"/>
          <w:szCs w:val="28"/>
        </w:rPr>
        <w:t xml:space="preserve"> </w:t>
      </w:r>
      <w:r w:rsidR="00560915">
        <w:rPr>
          <w:sz w:val="28"/>
          <w:szCs w:val="28"/>
        </w:rPr>
        <w:t xml:space="preserve">a </w:t>
      </w:r>
      <w:r>
        <w:rPr>
          <w:sz w:val="28"/>
          <w:szCs w:val="28"/>
        </w:rPr>
        <w:t>term of work or an intensive block course.  Ther</w:t>
      </w:r>
      <w:r w:rsidR="00560915">
        <w:rPr>
          <w:sz w:val="28"/>
          <w:szCs w:val="28"/>
        </w:rPr>
        <w:t>e</w:t>
      </w:r>
      <w:r>
        <w:rPr>
          <w:sz w:val="28"/>
          <w:szCs w:val="28"/>
        </w:rPr>
        <w:t xml:space="preserve"> is an underlying assumption here of a close and enduring relationship between the disciple and his teacher/Master.</w:t>
      </w:r>
    </w:p>
    <w:p w14:paraId="4150726A" w14:textId="2BC6F524" w:rsidR="00552D66" w:rsidRDefault="00552D66" w:rsidP="00B251D9">
      <w:pPr>
        <w:rPr>
          <w:sz w:val="28"/>
          <w:szCs w:val="28"/>
        </w:rPr>
      </w:pPr>
      <w:r>
        <w:rPr>
          <w:sz w:val="28"/>
          <w:szCs w:val="28"/>
        </w:rPr>
        <w:t>What will our 3</w:t>
      </w:r>
      <w:r w:rsidRPr="00552D66">
        <w:rPr>
          <w:sz w:val="28"/>
          <w:szCs w:val="28"/>
          <w:vertAlign w:val="superscript"/>
        </w:rPr>
        <w:t>rd</w:t>
      </w:r>
      <w:r>
        <w:rPr>
          <w:sz w:val="28"/>
          <w:szCs w:val="28"/>
        </w:rPr>
        <w:t xml:space="preserve"> volunteer do?  He has probably been shocked to </w:t>
      </w:r>
      <w:r w:rsidR="0046291B">
        <w:rPr>
          <w:sz w:val="28"/>
          <w:szCs w:val="28"/>
        </w:rPr>
        <w:t>th</w:t>
      </w:r>
      <w:r>
        <w:rPr>
          <w:sz w:val="28"/>
          <w:szCs w:val="28"/>
        </w:rPr>
        <w:t>e core as perhaps we are hearing th</w:t>
      </w:r>
      <w:r w:rsidR="0046291B">
        <w:rPr>
          <w:sz w:val="28"/>
          <w:szCs w:val="28"/>
        </w:rPr>
        <w:t>ese</w:t>
      </w:r>
      <w:r>
        <w:rPr>
          <w:sz w:val="28"/>
          <w:szCs w:val="28"/>
        </w:rPr>
        <w:t xml:space="preserve"> 3 cameos.</w:t>
      </w:r>
    </w:p>
    <w:p w14:paraId="7B63F936" w14:textId="27888D57" w:rsidR="0046291B" w:rsidRDefault="0046291B" w:rsidP="00B251D9">
      <w:pPr>
        <w:rPr>
          <w:sz w:val="28"/>
          <w:szCs w:val="28"/>
        </w:rPr>
      </w:pPr>
      <w:r>
        <w:rPr>
          <w:sz w:val="28"/>
          <w:szCs w:val="28"/>
        </w:rPr>
        <w:lastRenderedPageBreak/>
        <w:t>WE don’t know.  The question is left hanging, blank, left for those who hear to respond.</w:t>
      </w:r>
    </w:p>
    <w:p w14:paraId="5C8E12BE" w14:textId="77777777" w:rsidR="007C005C" w:rsidRDefault="007C005C" w:rsidP="007C005C">
      <w:pPr>
        <w:rPr>
          <w:sz w:val="28"/>
          <w:szCs w:val="28"/>
        </w:rPr>
      </w:pPr>
      <w:r>
        <w:rPr>
          <w:sz w:val="28"/>
          <w:szCs w:val="28"/>
        </w:rPr>
        <w:t xml:space="preserve">Elizabeth Fry was a busy wife and mother.  On one occasion she visited the infamous Newgate Prison.  IN the bowels of the prison, she discovered 300 women and children, dressed in rags, thin and looking sickly.  They were cooped up in 4 basement rooms with no beds or adequate sanitation.  God challenge Elizabeth Fry to do something about the awful situation of women and children at Newgate.  In 1816 she joined with other Quaker women to </w:t>
      </w:r>
      <w:proofErr w:type="gramStart"/>
      <w:r>
        <w:rPr>
          <w:sz w:val="28"/>
          <w:szCs w:val="28"/>
        </w:rPr>
        <w:t>found</w:t>
      </w:r>
      <w:proofErr w:type="gramEnd"/>
      <w:r>
        <w:rPr>
          <w:sz w:val="28"/>
          <w:szCs w:val="28"/>
        </w:rPr>
        <w:t xml:space="preserve"> the Association for the Improvement of female prisoners in Newgate.  Their initial goals were modest; to clean up the abominable living conditions and provide the women with clothing employment and instruction.  Elizabeth began a Bible study so the women could understand that God’s love extended to everyone regardless of class or station.  Many women came to a living faith in Jesus Christ.  Her faithfulness to God’s call began a movement of prison reform that touched lives in institutions across Europe, Australia and America.</w:t>
      </w:r>
    </w:p>
    <w:p w14:paraId="7770BED1" w14:textId="7A949EC8" w:rsidR="0046291B" w:rsidRDefault="0046291B" w:rsidP="00B251D9">
      <w:pPr>
        <w:rPr>
          <w:sz w:val="28"/>
          <w:szCs w:val="28"/>
        </w:rPr>
      </w:pPr>
      <w:r>
        <w:rPr>
          <w:sz w:val="28"/>
          <w:szCs w:val="28"/>
        </w:rPr>
        <w:t>Conclusion:</w:t>
      </w:r>
    </w:p>
    <w:p w14:paraId="6A2B0126" w14:textId="763D13C9" w:rsidR="00317E2A" w:rsidRDefault="0046291B" w:rsidP="00B251D9">
      <w:pPr>
        <w:rPr>
          <w:sz w:val="28"/>
          <w:szCs w:val="28"/>
        </w:rPr>
      </w:pPr>
      <w:r>
        <w:rPr>
          <w:sz w:val="28"/>
          <w:szCs w:val="28"/>
        </w:rPr>
        <w:t>Remember first and foremost, the invitation to follow Jesus and experience the many blessings of being one of his team is one of sheer grace, we cannot possibly earn or deserve it.</w:t>
      </w:r>
      <w:r w:rsidR="00740D84">
        <w:rPr>
          <w:sz w:val="28"/>
          <w:szCs w:val="28"/>
        </w:rPr>
        <w:t xml:space="preserve">  </w:t>
      </w:r>
      <w:r w:rsidR="00E11ADC">
        <w:rPr>
          <w:sz w:val="28"/>
          <w:szCs w:val="28"/>
        </w:rPr>
        <w:t xml:space="preserve">Following Jesus is about learning, growing </w:t>
      </w:r>
      <w:r w:rsidR="00CF78E1">
        <w:rPr>
          <w:sz w:val="28"/>
          <w:szCs w:val="28"/>
        </w:rPr>
        <w:t>in our life and love of our LORD</w:t>
      </w:r>
      <w:r w:rsidR="00D435B1">
        <w:rPr>
          <w:sz w:val="28"/>
          <w:szCs w:val="28"/>
        </w:rPr>
        <w:t>.</w:t>
      </w:r>
      <w:r w:rsidR="00317E2A">
        <w:rPr>
          <w:sz w:val="28"/>
          <w:szCs w:val="28"/>
        </w:rPr>
        <w:t xml:space="preserve"> </w:t>
      </w:r>
    </w:p>
    <w:p w14:paraId="3535E4B8" w14:textId="162DA52A" w:rsidR="0046291B" w:rsidRDefault="0046291B" w:rsidP="00B251D9">
      <w:pPr>
        <w:rPr>
          <w:sz w:val="28"/>
          <w:szCs w:val="28"/>
        </w:rPr>
      </w:pPr>
      <w:r>
        <w:rPr>
          <w:sz w:val="28"/>
          <w:szCs w:val="28"/>
        </w:rPr>
        <w:t>However, the call to follow Jesus and participate in his Kingdom of God work has a high priority and takes precedence over all other loyalties.</w:t>
      </w:r>
    </w:p>
    <w:p w14:paraId="77DF5A21" w14:textId="7FBBBB64" w:rsidR="0046291B" w:rsidRDefault="0046291B" w:rsidP="00B251D9">
      <w:pPr>
        <w:rPr>
          <w:sz w:val="28"/>
          <w:szCs w:val="28"/>
        </w:rPr>
      </w:pPr>
      <w:r>
        <w:rPr>
          <w:sz w:val="28"/>
          <w:szCs w:val="28"/>
        </w:rPr>
        <w:t>Following Jesus is strenuous, creative and consuming work, like handling a light M/E plough.</w:t>
      </w:r>
      <w:r w:rsidR="003A1AD8">
        <w:rPr>
          <w:sz w:val="28"/>
          <w:szCs w:val="28"/>
        </w:rPr>
        <w:t xml:space="preserve">  Recall</w:t>
      </w:r>
      <w:r w:rsidR="00477E41">
        <w:rPr>
          <w:sz w:val="28"/>
          <w:szCs w:val="28"/>
        </w:rPr>
        <w:t xml:space="preserve"> our </w:t>
      </w:r>
      <w:r w:rsidR="003A1AD8">
        <w:rPr>
          <w:sz w:val="28"/>
          <w:szCs w:val="28"/>
        </w:rPr>
        <w:t>St Paul’s vision statement</w:t>
      </w:r>
      <w:r w:rsidR="00823291">
        <w:rPr>
          <w:sz w:val="28"/>
          <w:szCs w:val="28"/>
        </w:rPr>
        <w:t xml:space="preserve"> includes</w:t>
      </w:r>
      <w:r w:rsidR="009A4884">
        <w:rPr>
          <w:sz w:val="28"/>
          <w:szCs w:val="28"/>
        </w:rPr>
        <w:t xml:space="preserve">, “… all members to </w:t>
      </w:r>
      <w:r w:rsidR="00340EC0">
        <w:rPr>
          <w:sz w:val="28"/>
          <w:szCs w:val="28"/>
        </w:rPr>
        <w:t>provide</w:t>
      </w:r>
      <w:r w:rsidR="000E1F5D">
        <w:rPr>
          <w:sz w:val="28"/>
          <w:szCs w:val="28"/>
        </w:rPr>
        <w:t xml:space="preserve"> </w:t>
      </w:r>
      <w:r w:rsidR="00DA43C5">
        <w:rPr>
          <w:sz w:val="28"/>
          <w:szCs w:val="28"/>
        </w:rPr>
        <w:t>g</w:t>
      </w:r>
      <w:r w:rsidR="009A4884">
        <w:rPr>
          <w:sz w:val="28"/>
          <w:szCs w:val="28"/>
        </w:rPr>
        <w:t>ospel leadership in every area of life</w:t>
      </w:r>
      <w:r w:rsidR="002C5231">
        <w:rPr>
          <w:sz w:val="28"/>
          <w:szCs w:val="28"/>
        </w:rPr>
        <w:t xml:space="preserve">.  This will include </w:t>
      </w:r>
      <w:r w:rsidR="00776045">
        <w:rPr>
          <w:sz w:val="28"/>
          <w:szCs w:val="28"/>
        </w:rPr>
        <w:t>family</w:t>
      </w:r>
      <w:r w:rsidR="002C5231">
        <w:rPr>
          <w:sz w:val="28"/>
          <w:szCs w:val="28"/>
        </w:rPr>
        <w:t xml:space="preserve"> life, work life</w:t>
      </w:r>
      <w:r w:rsidR="002A527A">
        <w:rPr>
          <w:sz w:val="28"/>
          <w:szCs w:val="28"/>
        </w:rPr>
        <w:t xml:space="preserve">, </w:t>
      </w:r>
      <w:r w:rsidR="00776045">
        <w:rPr>
          <w:sz w:val="28"/>
          <w:szCs w:val="28"/>
        </w:rPr>
        <w:t>church</w:t>
      </w:r>
      <w:r w:rsidR="002A527A">
        <w:rPr>
          <w:sz w:val="28"/>
          <w:szCs w:val="28"/>
        </w:rPr>
        <w:t xml:space="preserve"> and</w:t>
      </w:r>
      <w:r w:rsidR="00776045">
        <w:rPr>
          <w:sz w:val="28"/>
          <w:szCs w:val="28"/>
        </w:rPr>
        <w:t xml:space="preserve"> community </w:t>
      </w:r>
      <w:r w:rsidR="00EC638B">
        <w:rPr>
          <w:sz w:val="28"/>
          <w:szCs w:val="28"/>
        </w:rPr>
        <w:t>serving and</w:t>
      </w:r>
      <w:r w:rsidR="001121F2">
        <w:rPr>
          <w:sz w:val="28"/>
          <w:szCs w:val="28"/>
        </w:rPr>
        <w:t xml:space="preserve"> </w:t>
      </w:r>
      <w:r w:rsidR="00340EC0">
        <w:rPr>
          <w:sz w:val="28"/>
          <w:szCs w:val="28"/>
        </w:rPr>
        <w:t>…</w:t>
      </w:r>
      <w:r w:rsidR="001121F2">
        <w:rPr>
          <w:sz w:val="28"/>
          <w:szCs w:val="28"/>
        </w:rPr>
        <w:t>.</w:t>
      </w:r>
    </w:p>
    <w:p w14:paraId="69F8AFE0" w14:textId="77777777" w:rsidR="0046291B" w:rsidRDefault="0046291B" w:rsidP="00B251D9">
      <w:pPr>
        <w:rPr>
          <w:sz w:val="28"/>
          <w:szCs w:val="28"/>
        </w:rPr>
      </w:pPr>
      <w:r>
        <w:rPr>
          <w:sz w:val="28"/>
          <w:szCs w:val="28"/>
        </w:rPr>
        <w:t>Service in the Kingdom of God is akin to following Jesus.  Jesus is the unique agent through whom the glorious reign of God comes near.</w:t>
      </w:r>
    </w:p>
    <w:p w14:paraId="5DF9636F" w14:textId="2EE911BF" w:rsidR="00CF68F6" w:rsidRDefault="008A17A4" w:rsidP="00B251D9">
      <w:pPr>
        <w:rPr>
          <w:sz w:val="28"/>
          <w:szCs w:val="28"/>
        </w:rPr>
      </w:pPr>
      <w:r>
        <w:rPr>
          <w:sz w:val="28"/>
          <w:szCs w:val="28"/>
        </w:rPr>
        <w:t>I have risked sharing 3 stories of faithful Christian</w:t>
      </w:r>
      <w:r w:rsidR="00225652">
        <w:rPr>
          <w:sz w:val="28"/>
          <w:szCs w:val="28"/>
        </w:rPr>
        <w:t xml:space="preserve">s who, enabled by the LORD, made a real difference </w:t>
      </w:r>
      <w:r w:rsidR="00F44246">
        <w:rPr>
          <w:sz w:val="28"/>
          <w:szCs w:val="28"/>
        </w:rPr>
        <w:t>to the lives of others.</w:t>
      </w:r>
    </w:p>
    <w:p w14:paraId="3B7F08A4" w14:textId="43D77806" w:rsidR="000A583C" w:rsidRDefault="00FD4292" w:rsidP="00B251D9">
      <w:pPr>
        <w:rPr>
          <w:sz w:val="28"/>
          <w:szCs w:val="28"/>
        </w:rPr>
      </w:pPr>
      <w:r>
        <w:rPr>
          <w:sz w:val="28"/>
          <w:szCs w:val="28"/>
        </w:rPr>
        <w:t xml:space="preserve">Who do you think of </w:t>
      </w:r>
      <w:r w:rsidR="00A33362">
        <w:rPr>
          <w:sz w:val="28"/>
          <w:szCs w:val="28"/>
        </w:rPr>
        <w:t xml:space="preserve">as a hero in </w:t>
      </w:r>
      <w:r w:rsidR="00862110">
        <w:rPr>
          <w:sz w:val="28"/>
          <w:szCs w:val="28"/>
        </w:rPr>
        <w:t xml:space="preserve">faithfully </w:t>
      </w:r>
      <w:r w:rsidR="00F976FD">
        <w:rPr>
          <w:sz w:val="28"/>
          <w:szCs w:val="28"/>
        </w:rPr>
        <w:t>and</w:t>
      </w:r>
      <w:r w:rsidR="00862110">
        <w:rPr>
          <w:sz w:val="28"/>
          <w:szCs w:val="28"/>
        </w:rPr>
        <w:t xml:space="preserve"> </w:t>
      </w:r>
      <w:r w:rsidR="00A33362">
        <w:rPr>
          <w:sz w:val="28"/>
          <w:szCs w:val="28"/>
        </w:rPr>
        <w:t xml:space="preserve">costly </w:t>
      </w:r>
      <w:r w:rsidR="00C95DF8">
        <w:rPr>
          <w:sz w:val="28"/>
          <w:szCs w:val="28"/>
        </w:rPr>
        <w:t xml:space="preserve">following </w:t>
      </w:r>
      <w:r w:rsidR="00EE4C4A">
        <w:rPr>
          <w:sz w:val="28"/>
          <w:szCs w:val="28"/>
        </w:rPr>
        <w:t>of Jesus Christ?</w:t>
      </w:r>
    </w:p>
    <w:p w14:paraId="59A4E720" w14:textId="09282758" w:rsidR="00F976FD" w:rsidRDefault="00A479CC" w:rsidP="00B251D9">
      <w:pPr>
        <w:rPr>
          <w:sz w:val="28"/>
          <w:szCs w:val="28"/>
        </w:rPr>
      </w:pPr>
      <w:r>
        <w:rPr>
          <w:sz w:val="28"/>
          <w:szCs w:val="28"/>
        </w:rPr>
        <w:t xml:space="preserve">Let us pause for a moment reflect on </w:t>
      </w:r>
      <w:r w:rsidR="00BB65F2">
        <w:rPr>
          <w:sz w:val="28"/>
          <w:szCs w:val="28"/>
        </w:rPr>
        <w:t>our LORD’s call on our lives.</w:t>
      </w:r>
    </w:p>
    <w:p w14:paraId="6B735015" w14:textId="3D1A781F" w:rsidR="0046291B" w:rsidRPr="00B251D9" w:rsidRDefault="0046291B" w:rsidP="00B251D9">
      <w:pPr>
        <w:rPr>
          <w:sz w:val="28"/>
          <w:szCs w:val="28"/>
        </w:rPr>
      </w:pPr>
      <w:r>
        <w:rPr>
          <w:sz w:val="28"/>
          <w:szCs w:val="28"/>
        </w:rPr>
        <w:t xml:space="preserve"> </w:t>
      </w:r>
    </w:p>
    <w:sectPr w:rsidR="0046291B" w:rsidRPr="00B251D9" w:rsidSect="00B251D9">
      <w:pgSz w:w="11906" w:h="16838"/>
      <w:pgMar w:top="907" w:right="907" w:bottom="907" w:left="90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1D9"/>
    <w:rsid w:val="00063150"/>
    <w:rsid w:val="000863B5"/>
    <w:rsid w:val="000A51B2"/>
    <w:rsid w:val="000A583C"/>
    <w:rsid w:val="000E1F5D"/>
    <w:rsid w:val="0010148B"/>
    <w:rsid w:val="001121F2"/>
    <w:rsid w:val="00134724"/>
    <w:rsid w:val="00142C2E"/>
    <w:rsid w:val="0018416E"/>
    <w:rsid w:val="001B4C4D"/>
    <w:rsid w:val="001C4998"/>
    <w:rsid w:val="001D60F2"/>
    <w:rsid w:val="00225652"/>
    <w:rsid w:val="00233FDB"/>
    <w:rsid w:val="002A527A"/>
    <w:rsid w:val="002A5310"/>
    <w:rsid w:val="002C5231"/>
    <w:rsid w:val="00317E2A"/>
    <w:rsid w:val="00340EC0"/>
    <w:rsid w:val="0036374B"/>
    <w:rsid w:val="003A1AD8"/>
    <w:rsid w:val="003B7E29"/>
    <w:rsid w:val="003C6D67"/>
    <w:rsid w:val="003D4701"/>
    <w:rsid w:val="00401AC8"/>
    <w:rsid w:val="00404978"/>
    <w:rsid w:val="004230E2"/>
    <w:rsid w:val="004415D8"/>
    <w:rsid w:val="0044231E"/>
    <w:rsid w:val="0044286E"/>
    <w:rsid w:val="0046291B"/>
    <w:rsid w:val="00464452"/>
    <w:rsid w:val="00472150"/>
    <w:rsid w:val="00477E41"/>
    <w:rsid w:val="004A33EE"/>
    <w:rsid w:val="004B2739"/>
    <w:rsid w:val="004B2FFA"/>
    <w:rsid w:val="004D1B34"/>
    <w:rsid w:val="00516706"/>
    <w:rsid w:val="00520B86"/>
    <w:rsid w:val="00534726"/>
    <w:rsid w:val="00552D66"/>
    <w:rsid w:val="00560915"/>
    <w:rsid w:val="00562625"/>
    <w:rsid w:val="005755EE"/>
    <w:rsid w:val="00587B5D"/>
    <w:rsid w:val="005E4AA9"/>
    <w:rsid w:val="005E7F90"/>
    <w:rsid w:val="00620CB7"/>
    <w:rsid w:val="006445B4"/>
    <w:rsid w:val="00663B6B"/>
    <w:rsid w:val="00667590"/>
    <w:rsid w:val="006723DF"/>
    <w:rsid w:val="00696F2E"/>
    <w:rsid w:val="006A14BB"/>
    <w:rsid w:val="006B4147"/>
    <w:rsid w:val="006C0986"/>
    <w:rsid w:val="006E7B1F"/>
    <w:rsid w:val="0072606A"/>
    <w:rsid w:val="007273FA"/>
    <w:rsid w:val="00740D84"/>
    <w:rsid w:val="007744BC"/>
    <w:rsid w:val="00776045"/>
    <w:rsid w:val="00784DE5"/>
    <w:rsid w:val="007A276B"/>
    <w:rsid w:val="007C005C"/>
    <w:rsid w:val="007D01BA"/>
    <w:rsid w:val="007E188C"/>
    <w:rsid w:val="00823291"/>
    <w:rsid w:val="00862110"/>
    <w:rsid w:val="0086433A"/>
    <w:rsid w:val="0087379F"/>
    <w:rsid w:val="008A17A4"/>
    <w:rsid w:val="008A24E1"/>
    <w:rsid w:val="009003D1"/>
    <w:rsid w:val="00903054"/>
    <w:rsid w:val="00916B7A"/>
    <w:rsid w:val="00933143"/>
    <w:rsid w:val="00934BF1"/>
    <w:rsid w:val="00952750"/>
    <w:rsid w:val="00981DF7"/>
    <w:rsid w:val="00982211"/>
    <w:rsid w:val="009860C8"/>
    <w:rsid w:val="00994DD0"/>
    <w:rsid w:val="009A4884"/>
    <w:rsid w:val="009D5D15"/>
    <w:rsid w:val="009D6A86"/>
    <w:rsid w:val="009F57FA"/>
    <w:rsid w:val="009F6553"/>
    <w:rsid w:val="00A33362"/>
    <w:rsid w:val="00A479CC"/>
    <w:rsid w:val="00A65990"/>
    <w:rsid w:val="00AA4033"/>
    <w:rsid w:val="00AB27CF"/>
    <w:rsid w:val="00AE5A27"/>
    <w:rsid w:val="00AE7D18"/>
    <w:rsid w:val="00AF1503"/>
    <w:rsid w:val="00AF596F"/>
    <w:rsid w:val="00B052D2"/>
    <w:rsid w:val="00B251D9"/>
    <w:rsid w:val="00BB65F2"/>
    <w:rsid w:val="00C0486C"/>
    <w:rsid w:val="00C2130A"/>
    <w:rsid w:val="00C4290C"/>
    <w:rsid w:val="00C719DA"/>
    <w:rsid w:val="00C95DF8"/>
    <w:rsid w:val="00CF0DC7"/>
    <w:rsid w:val="00CF68F6"/>
    <w:rsid w:val="00CF78E1"/>
    <w:rsid w:val="00D0167D"/>
    <w:rsid w:val="00D3579F"/>
    <w:rsid w:val="00D435B1"/>
    <w:rsid w:val="00D45C31"/>
    <w:rsid w:val="00D47E06"/>
    <w:rsid w:val="00D62FDD"/>
    <w:rsid w:val="00D646FD"/>
    <w:rsid w:val="00DA43C5"/>
    <w:rsid w:val="00DC111C"/>
    <w:rsid w:val="00DC3E59"/>
    <w:rsid w:val="00DE0930"/>
    <w:rsid w:val="00E11ADC"/>
    <w:rsid w:val="00E51C86"/>
    <w:rsid w:val="00E93040"/>
    <w:rsid w:val="00E9505C"/>
    <w:rsid w:val="00E96EBF"/>
    <w:rsid w:val="00EA246C"/>
    <w:rsid w:val="00EA4DCD"/>
    <w:rsid w:val="00EB769C"/>
    <w:rsid w:val="00EC3D19"/>
    <w:rsid w:val="00EC44E7"/>
    <w:rsid w:val="00EC638B"/>
    <w:rsid w:val="00EC6A07"/>
    <w:rsid w:val="00EE4C4A"/>
    <w:rsid w:val="00EE6EC7"/>
    <w:rsid w:val="00F15586"/>
    <w:rsid w:val="00F44246"/>
    <w:rsid w:val="00F538E8"/>
    <w:rsid w:val="00F82F7D"/>
    <w:rsid w:val="00F976FD"/>
    <w:rsid w:val="00FC0529"/>
    <w:rsid w:val="00FC6102"/>
    <w:rsid w:val="00FD4292"/>
    <w:rsid w:val="00FD706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9044B"/>
  <w15:chartTrackingRefBased/>
  <w15:docId w15:val="{8D9CC237-2165-45D0-81A9-08157C6E3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51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51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51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51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51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51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1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1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1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1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51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51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51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51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1D9"/>
    <w:rPr>
      <w:rFonts w:eastAsiaTheme="majorEastAsia" w:cstheme="majorBidi"/>
      <w:color w:val="272727" w:themeColor="text1" w:themeTint="D8"/>
    </w:rPr>
  </w:style>
  <w:style w:type="paragraph" w:styleId="Title">
    <w:name w:val="Title"/>
    <w:basedOn w:val="Normal"/>
    <w:next w:val="Normal"/>
    <w:link w:val="TitleChar"/>
    <w:uiPriority w:val="10"/>
    <w:qFormat/>
    <w:rsid w:val="00B25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1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1D9"/>
    <w:pPr>
      <w:spacing w:before="160"/>
      <w:jc w:val="center"/>
    </w:pPr>
    <w:rPr>
      <w:i/>
      <w:iCs/>
      <w:color w:val="404040" w:themeColor="text1" w:themeTint="BF"/>
    </w:rPr>
  </w:style>
  <w:style w:type="character" w:customStyle="1" w:styleId="QuoteChar">
    <w:name w:val="Quote Char"/>
    <w:basedOn w:val="DefaultParagraphFont"/>
    <w:link w:val="Quote"/>
    <w:uiPriority w:val="29"/>
    <w:rsid w:val="00B251D9"/>
    <w:rPr>
      <w:i/>
      <w:iCs/>
      <w:color w:val="404040" w:themeColor="text1" w:themeTint="BF"/>
    </w:rPr>
  </w:style>
  <w:style w:type="paragraph" w:styleId="ListParagraph">
    <w:name w:val="List Paragraph"/>
    <w:basedOn w:val="Normal"/>
    <w:uiPriority w:val="34"/>
    <w:qFormat/>
    <w:rsid w:val="00B251D9"/>
    <w:pPr>
      <w:ind w:left="720"/>
      <w:contextualSpacing/>
    </w:pPr>
  </w:style>
  <w:style w:type="character" w:styleId="IntenseEmphasis">
    <w:name w:val="Intense Emphasis"/>
    <w:basedOn w:val="DefaultParagraphFont"/>
    <w:uiPriority w:val="21"/>
    <w:qFormat/>
    <w:rsid w:val="00B251D9"/>
    <w:rPr>
      <w:i/>
      <w:iCs/>
      <w:color w:val="0F4761" w:themeColor="accent1" w:themeShade="BF"/>
    </w:rPr>
  </w:style>
  <w:style w:type="paragraph" w:styleId="IntenseQuote">
    <w:name w:val="Intense Quote"/>
    <w:basedOn w:val="Normal"/>
    <w:next w:val="Normal"/>
    <w:link w:val="IntenseQuoteChar"/>
    <w:uiPriority w:val="30"/>
    <w:qFormat/>
    <w:rsid w:val="00B25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1D9"/>
    <w:rPr>
      <w:i/>
      <w:iCs/>
      <w:color w:val="0F4761" w:themeColor="accent1" w:themeShade="BF"/>
    </w:rPr>
  </w:style>
  <w:style w:type="character" w:styleId="IntenseReference">
    <w:name w:val="Intense Reference"/>
    <w:basedOn w:val="DefaultParagraphFont"/>
    <w:uiPriority w:val="32"/>
    <w:qFormat/>
    <w:rsid w:val="00B251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1701</Words>
  <Characters>9700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Harray</dc:creator>
  <cp:keywords/>
  <dc:description/>
  <cp:lastModifiedBy>Ken Harray</cp:lastModifiedBy>
  <cp:revision>2</cp:revision>
  <dcterms:created xsi:type="dcterms:W3CDTF">2025-10-25T10:17:00Z</dcterms:created>
  <dcterms:modified xsi:type="dcterms:W3CDTF">2025-10-25T10:17:00Z</dcterms:modified>
</cp:coreProperties>
</file>